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09D85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杏林学院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交通与土木工程系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2026年秋季</w:t>
      </w:r>
    </w:p>
    <w:p w14:paraId="25E093E2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3B820351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</w:t>
      </w:r>
      <w:r>
        <w:rPr>
          <w:rFonts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</w:rPr>
        <w:t>-202</w:t>
      </w:r>
      <w:r>
        <w:rPr>
          <w:rFonts w:ascii="宋体" w:hAnsi="宋体" w:cs="宋体"/>
          <w:szCs w:val="21"/>
        </w:rPr>
        <w:t>7</w:t>
      </w:r>
      <w:r>
        <w:rPr>
          <w:rFonts w:hint="eastAsia" w:ascii="宋体" w:hAnsi="宋体" w:cs="宋体"/>
          <w:szCs w:val="21"/>
        </w:rPr>
        <w:t>-</w:t>
      </w:r>
      <w:r>
        <w:rPr>
          <w:rFonts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教材。学院（部门）成立教材选用机构，组织2026年秋季教材选用工作，组织专家通读备选教材，召开教材选用审议会。现将审议结果提交学校审议。</w:t>
      </w:r>
    </w:p>
    <w:p w14:paraId="1DBF807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1FA6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4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C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4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F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6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B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0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F2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C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5C16A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39E0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6CEE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A6E4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62.96%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8816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E7D1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260D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F0BD4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52F4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FC6D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</w:tr>
    </w:tbl>
    <w:p w14:paraId="45AF047A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D10C771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2C9A459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21791F2F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5CBA6C50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048F3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C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1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5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769D4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5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387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5FEB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77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E94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92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4205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2B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0BD5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F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0CC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847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33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78EB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1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A77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A98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AE1AA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B336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7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BEC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1D6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C0F8B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CE66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7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34A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4B1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70DC73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691C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071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E172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58ED8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6B84FF09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1CB348F3">
      <w:pP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br w:type="page"/>
      </w:r>
    </w:p>
    <w:p w14:paraId="2219D985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3C5A1E70">
      <w:pPr>
        <w:numPr>
          <w:ilvl w:val="0"/>
          <w:numId w:val="1"/>
        </w:num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马工程教材选用情况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507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870"/>
        <w:gridCol w:w="872"/>
        <w:gridCol w:w="922"/>
        <w:gridCol w:w="1014"/>
        <w:gridCol w:w="785"/>
        <w:gridCol w:w="704"/>
        <w:gridCol w:w="838"/>
        <w:gridCol w:w="494"/>
        <w:gridCol w:w="781"/>
        <w:gridCol w:w="773"/>
      </w:tblGrid>
      <w:tr w14:paraId="44575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B72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BCB3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7C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2DC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710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9B9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2BD1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9FD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01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B35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F44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488D0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3931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A7FC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交土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C91C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196332074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1F6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管理学原理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5666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管理学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EFD5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陈传明、徐向艺、赵丽芬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4B2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高等教育出版社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202F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9787040635881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F932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68EA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工管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251-254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(杏)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903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</w:t>
            </w:r>
          </w:p>
        </w:tc>
      </w:tr>
    </w:tbl>
    <w:p w14:paraId="7F2EA768">
      <w:pPr>
        <w:numPr>
          <w:ilvl w:val="0"/>
          <w:numId w:val="0"/>
        </w:numPr>
        <w:rPr>
          <w:rFonts w:hint="eastAsia" w:ascii="宋体" w:hAnsi="宋体" w:cs="宋体"/>
          <w:sz w:val="24"/>
        </w:rPr>
      </w:pPr>
    </w:p>
    <w:p w14:paraId="6964156E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50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92"/>
        <w:gridCol w:w="930"/>
        <w:gridCol w:w="1060"/>
        <w:gridCol w:w="880"/>
        <w:gridCol w:w="940"/>
        <w:gridCol w:w="1050"/>
        <w:gridCol w:w="1120"/>
        <w:gridCol w:w="1068"/>
      </w:tblGrid>
      <w:tr w14:paraId="6211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46B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2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734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55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B2B36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62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6AFE6E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2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E968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9A1E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62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E59232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66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8379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3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919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0B6F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D81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52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F88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交土</w:t>
            </w:r>
          </w:p>
        </w:tc>
        <w:tc>
          <w:tcPr>
            <w:tcW w:w="55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0EA3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  <w:t>246332004</w:t>
            </w:r>
          </w:p>
        </w:tc>
        <w:tc>
          <w:tcPr>
            <w:tcW w:w="62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1DFD3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  <w:t>工程经济与财务管理</w:t>
            </w:r>
          </w:p>
        </w:tc>
        <w:tc>
          <w:tcPr>
            <w:tcW w:w="52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B3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  <w:t>工程财务管理</w:t>
            </w:r>
          </w:p>
        </w:tc>
        <w:tc>
          <w:tcPr>
            <w:tcW w:w="5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188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  <w:t>叶晓甦</w:t>
            </w:r>
          </w:p>
        </w:tc>
        <w:tc>
          <w:tcPr>
            <w:tcW w:w="62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6FC0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  <w:t>中国建筑工业出版社</w:t>
            </w:r>
          </w:p>
        </w:tc>
        <w:tc>
          <w:tcPr>
            <w:tcW w:w="66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006AD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工管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251-254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(杏)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639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  <w:t>涉及两本教材内容</w:t>
            </w:r>
          </w:p>
        </w:tc>
      </w:tr>
      <w:tr w14:paraId="52F4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C8ED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B8DF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交土</w:t>
            </w:r>
          </w:p>
        </w:tc>
        <w:tc>
          <w:tcPr>
            <w:tcW w:w="55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B22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  <w:t>246332004</w:t>
            </w:r>
          </w:p>
        </w:tc>
        <w:tc>
          <w:tcPr>
            <w:tcW w:w="62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E8E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  <w:t>工程经济与财务管理</w:t>
            </w:r>
          </w:p>
        </w:tc>
        <w:tc>
          <w:tcPr>
            <w:tcW w:w="52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3C97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  <w:t>工程经济学</w:t>
            </w:r>
          </w:p>
        </w:tc>
        <w:tc>
          <w:tcPr>
            <w:tcW w:w="5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D83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  <w:t>刘晓君</w:t>
            </w:r>
          </w:p>
        </w:tc>
        <w:tc>
          <w:tcPr>
            <w:tcW w:w="62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B3B5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  <w:t>中国建筑工业出版社</w:t>
            </w:r>
          </w:p>
        </w:tc>
        <w:tc>
          <w:tcPr>
            <w:tcW w:w="66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F5FBD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工管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251-254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(杏)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6192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bidi="ar"/>
              </w:rPr>
              <w:t>涉及两本教材内容</w:t>
            </w:r>
          </w:p>
        </w:tc>
      </w:tr>
    </w:tbl>
    <w:p w14:paraId="30F149B1">
      <w:pPr>
        <w:ind w:firstLine="480" w:firstLineChars="200"/>
        <w:rPr>
          <w:rFonts w:ascii="宋体" w:cs="宋体"/>
          <w:sz w:val="24"/>
        </w:rPr>
      </w:pPr>
    </w:p>
    <w:p w14:paraId="13E8D495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14:paraId="3CEC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EF9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4A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C56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25E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BA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F42F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2A2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4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D3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539B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701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1C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E45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AC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9BA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A9F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CE8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AE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CD4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0FBE38">
      <w:pPr>
        <w:ind w:firstLine="420" w:firstLineChars="200"/>
        <w:rPr>
          <w:rFonts w:ascii="宋体" w:hAnsi="宋体" w:cs="宋体"/>
          <w:szCs w:val="21"/>
        </w:rPr>
      </w:pPr>
    </w:p>
    <w:p w14:paraId="0155D269">
      <w:pPr>
        <w:numPr>
          <w:ilvl w:val="0"/>
          <w:numId w:val="2"/>
        </w:num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447"/>
        <w:gridCol w:w="925"/>
        <w:gridCol w:w="1237"/>
        <w:gridCol w:w="1709"/>
        <w:gridCol w:w="910"/>
        <w:gridCol w:w="389"/>
        <w:gridCol w:w="389"/>
        <w:gridCol w:w="389"/>
        <w:gridCol w:w="389"/>
        <w:gridCol w:w="389"/>
        <w:gridCol w:w="389"/>
        <w:gridCol w:w="389"/>
      </w:tblGrid>
      <w:tr w14:paraId="046E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62D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C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A7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7D3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8C31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836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CDC3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2026年秋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D3EC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2026年春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F03C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766F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1800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E66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2E78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</w:tr>
      <w:tr w14:paraId="5AAA6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04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05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交土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2C7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196332089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A0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建筑信息模型概论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141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Revit操作教程从入门到精通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86A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刘云平 张驰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B9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EC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374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C4A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A5C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E37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352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8C4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3B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38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66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3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6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D4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F1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0E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11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9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DC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3E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A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FE80636">
      <w:pPr>
        <w:numPr>
          <w:ilvl w:val="0"/>
          <w:numId w:val="0"/>
        </w:numPr>
        <w:rPr>
          <w:rFonts w:hint="eastAsia" w:ascii="宋体" w:hAnsi="宋体" w:cs="宋体"/>
          <w:szCs w:val="21"/>
        </w:rPr>
      </w:pPr>
    </w:p>
    <w:p w14:paraId="09375447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32623FD4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387815AB">
      <w:pPr>
        <w:ind w:firstLine="420" w:firstLineChars="200"/>
        <w:rPr>
          <w:rFonts w:ascii="宋体" w:hAnsi="宋体" w:cs="宋体"/>
          <w:szCs w:val="21"/>
        </w:rPr>
      </w:pPr>
    </w:p>
    <w:p w14:paraId="18847D0C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（五）2026年秋季开课课程不订教材情况</w:t>
      </w:r>
    </w:p>
    <w:tbl>
      <w:tblPr>
        <w:tblStyle w:val="5"/>
        <w:tblW w:w="498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491"/>
        <w:gridCol w:w="1030"/>
        <w:gridCol w:w="1851"/>
        <w:gridCol w:w="1614"/>
        <w:gridCol w:w="1612"/>
      </w:tblGrid>
      <w:tr w14:paraId="3F862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3CBD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FD2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54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4E2FA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E1E7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D7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6B989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1D5B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1AD4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7509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E385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CBE5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886C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14:paraId="287C0719">
      <w:pPr>
        <w:ind w:firstLine="420" w:firstLineChars="200"/>
        <w:rPr>
          <w:rFonts w:ascii="宋体" w:hAnsi="宋体" w:cs="宋体"/>
          <w:szCs w:val="21"/>
        </w:rPr>
      </w:pPr>
    </w:p>
    <w:p w14:paraId="2C070F50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14:paraId="177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0D7C5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5878D0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F96053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8B198A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A8388B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485EF8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451AA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A9AA8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5A99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D299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69EF35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416237F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3E47E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315CA5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81CA50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3AD1B7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8240A2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4740BC67">
      <w:pPr>
        <w:ind w:firstLine="420" w:firstLineChars="200"/>
        <w:rPr>
          <w:rFonts w:ascii="宋体" w:hAnsi="宋体" w:cs="宋体"/>
          <w:szCs w:val="21"/>
        </w:rPr>
      </w:pPr>
    </w:p>
    <w:p w14:paraId="5AB768FC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71E132C6">
      <w:pPr>
        <w:rPr>
          <w:rFonts w:hint="eastAsia" w:ascii="宋体" w:hAnsi="宋体" w:cs="宋体"/>
          <w:szCs w:val="21"/>
        </w:rPr>
      </w:pPr>
    </w:p>
    <w:p w14:paraId="193790BE">
      <w:pPr>
        <w:rPr>
          <w:rFonts w:hint="eastAsia" w:ascii="宋体" w:hAnsi="宋体" w:cs="宋体"/>
          <w:szCs w:val="21"/>
        </w:rPr>
      </w:pPr>
    </w:p>
    <w:p w14:paraId="302EB42F">
      <w:pPr>
        <w:ind w:firstLine="562" w:firstLineChars="200"/>
        <w:jc w:val="righ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</w:t>
      </w:r>
    </w:p>
    <w:p w14:paraId="7666D5D2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439C44F5">
      <w:pPr>
        <w:ind w:firstLine="562" w:firstLineChars="200"/>
        <w:jc w:val="righ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2026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969E3"/>
    <w:multiLevelType w:val="singleLevel"/>
    <w:tmpl w:val="AFF969E3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A53DE1E"/>
    <w:multiLevelType w:val="singleLevel"/>
    <w:tmpl w:val="FA53DE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B417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62994"/>
    <w:rsid w:val="004C2194"/>
    <w:rsid w:val="005E3BE8"/>
    <w:rsid w:val="0062677B"/>
    <w:rsid w:val="006E3962"/>
    <w:rsid w:val="008500D1"/>
    <w:rsid w:val="00896D3C"/>
    <w:rsid w:val="008E4BA8"/>
    <w:rsid w:val="00913208"/>
    <w:rsid w:val="009E3EF7"/>
    <w:rsid w:val="00BF35E3"/>
    <w:rsid w:val="00CC2593"/>
    <w:rsid w:val="00E5148F"/>
    <w:rsid w:val="00FE38FF"/>
    <w:rsid w:val="04217902"/>
    <w:rsid w:val="07354800"/>
    <w:rsid w:val="07BE4386"/>
    <w:rsid w:val="08624DC1"/>
    <w:rsid w:val="0A0B431D"/>
    <w:rsid w:val="0BA6411D"/>
    <w:rsid w:val="11921C85"/>
    <w:rsid w:val="12F86B39"/>
    <w:rsid w:val="14D26F15"/>
    <w:rsid w:val="185006F1"/>
    <w:rsid w:val="19182581"/>
    <w:rsid w:val="1A7954A4"/>
    <w:rsid w:val="1E937715"/>
    <w:rsid w:val="206B7500"/>
    <w:rsid w:val="25CA7027"/>
    <w:rsid w:val="283F56FD"/>
    <w:rsid w:val="295C5A33"/>
    <w:rsid w:val="29AE7AF9"/>
    <w:rsid w:val="2A8D757E"/>
    <w:rsid w:val="2B991795"/>
    <w:rsid w:val="2BB84C5F"/>
    <w:rsid w:val="2F1A4403"/>
    <w:rsid w:val="317C5211"/>
    <w:rsid w:val="32295A9A"/>
    <w:rsid w:val="325017C6"/>
    <w:rsid w:val="327B0878"/>
    <w:rsid w:val="33223F51"/>
    <w:rsid w:val="333E7D06"/>
    <w:rsid w:val="33652E91"/>
    <w:rsid w:val="374101FF"/>
    <w:rsid w:val="385A46BC"/>
    <w:rsid w:val="397208C0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9B94125"/>
    <w:rsid w:val="5DF9659E"/>
    <w:rsid w:val="5E52108E"/>
    <w:rsid w:val="61655E91"/>
    <w:rsid w:val="699D3B1B"/>
    <w:rsid w:val="6AFA4DEB"/>
    <w:rsid w:val="6B794F11"/>
    <w:rsid w:val="6FCE2DCE"/>
    <w:rsid w:val="706C5B05"/>
    <w:rsid w:val="722E4900"/>
    <w:rsid w:val="738B5CA9"/>
    <w:rsid w:val="74E6549D"/>
    <w:rsid w:val="75340D1A"/>
    <w:rsid w:val="7747692D"/>
    <w:rsid w:val="77E2413C"/>
    <w:rsid w:val="79FA5CAE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1210</Words>
  <Characters>1349</Characters>
  <Lines>10</Lines>
  <Paragraphs>2</Paragraphs>
  <TotalTime>9</TotalTime>
  <ScaleCrop>false</ScaleCrop>
  <LinksUpToDate>false</LinksUpToDate>
  <CharactersWithSpaces>1359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2023-11-29T06:50:00Z</cp:lastPrinted>
  <dcterms:modified xsi:type="dcterms:W3CDTF">2026-06-08T08:09:54Z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EF942BC7CE6E44F78A1F98AD00F9D936_13</vt:lpwstr>
  </property>
  <property fmtid="{D5CDD505-2E9C-101B-9397-08002B2CF9AE}" pid="4" name="KSOTemplateDocerSaveRecord">
    <vt:lpwstr>eyJoZGlkIjoiNjA0ZTI4NTQ0Zjc0MDNlMzIzMjRmMDg3ZWI5MTIwZTQiLCJ1c2VySWQiOiIzMjM2NzUxOTQifQ==</vt:lpwstr>
  </property>
</Properties>
</file>